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C7E2" w14:textId="77777777" w:rsidR="001A72DC" w:rsidRPr="001A72DC" w:rsidRDefault="001A72DC" w:rsidP="001A72DC">
      <w:pPr>
        <w:shd w:val="clear" w:color="auto" w:fill="FFFFFF"/>
        <w:spacing w:after="150" w:line="690" w:lineRule="atLeast"/>
        <w:outlineLvl w:val="0"/>
        <w:rPr>
          <w:rFonts w:ascii="Helvetica" w:eastAsia="Times New Roman" w:hAnsi="Helvetica" w:cs="Helvetica"/>
          <w:b/>
          <w:bCs/>
          <w:color w:val="1F365C"/>
          <w:kern w:val="36"/>
          <w:sz w:val="60"/>
          <w:szCs w:val="60"/>
          <w:lang w:eastAsia="hu-HU"/>
          <w14:ligatures w14:val="none"/>
        </w:rPr>
      </w:pPr>
      <w:r w:rsidRPr="001A72DC">
        <w:rPr>
          <w:rFonts w:ascii="Helvetica" w:eastAsia="Times New Roman" w:hAnsi="Helvetica" w:cs="Helvetica"/>
          <w:b/>
          <w:bCs/>
          <w:color w:val="1F365C"/>
          <w:kern w:val="36"/>
          <w:sz w:val="60"/>
          <w:szCs w:val="60"/>
          <w:lang w:eastAsia="hu-HU"/>
          <w14:ligatures w14:val="none"/>
        </w:rPr>
        <w:t>ÁLTALÁNOS SZERZŐDÉSI FELTÉTELEK</w:t>
      </w:r>
    </w:p>
    <w:p w14:paraId="1076E0A0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E-LEARNING KÉPZÉSEK FELTÉTELEIRE ÉS AZ E-TITÁN RENDSZER HASZNÁLATÁRA</w:t>
      </w:r>
    </w:p>
    <w:p w14:paraId="3B942474" w14:textId="65CF704F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Tárhelyet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biztosító szolgáltató neve: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</w:t>
      </w: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Szász-Katedra-2026 Kft. (</w:t>
      </w:r>
      <w:proofErr w:type="gramStart"/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székhelye :</w:t>
      </w:r>
      <w:proofErr w:type="gramEnd"/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4033 Debrecen Juhász Géza u 24, iroda: 4028 Debrecen Kassai út 129. 2.em 217)</w:t>
      </w:r>
    </w:p>
    <w:p w14:paraId="3D47572C" w14:textId="263B0908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Hatályos: 202</w:t>
      </w: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6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 </w:t>
      </w: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07.0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1-től</w:t>
      </w:r>
    </w:p>
    <w:p w14:paraId="74E81570" w14:textId="77777777" w:rsidR="001A72DC" w:rsidRPr="001A72DC" w:rsidRDefault="001A72DC" w:rsidP="001A72D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Bevezetés</w:t>
      </w:r>
    </w:p>
    <w:p w14:paraId="068B5D75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Az Általános Szerződési Feltételek (ÁSZF) alkalmazásának célja</w:t>
      </w:r>
    </w:p>
    <w:p w14:paraId="2B8CF70B" w14:textId="31D38352" w:rsidR="001A72DC" w:rsidRPr="001A72DC" w:rsidRDefault="001A72DC" w:rsidP="001A72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Az ÁSZF alkalmazásának a célja, hogy a </w:t>
      </w: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Szász-Katedra-2026 Kft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(a továbbiakban: Képzőszerv) és a vele képzési szerződést (a továbbiakban Szerződés) kötött tanulók tekintetében meghatározza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képzés, továbbá az e-Titán Elektronikus Oktatórendszer (a továbbiakban: e-Titán Rendszer) használatának feltételeit.</w:t>
      </w:r>
    </w:p>
    <w:p w14:paraId="59EE3AE9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Az ÁSZF hatálya</w:t>
      </w:r>
    </w:p>
    <w:p w14:paraId="2356D549" w14:textId="77777777" w:rsidR="001A72DC" w:rsidRPr="001A72DC" w:rsidRDefault="001A72DC" w:rsidP="001A72DC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Képzőszerv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jogosult az ÁSZF rendelkezéseit egyoldalúan felülvizsgálni és módosítani. A módosításról, annak hatályba lépése előtt előzetesen értesíti a Tanulót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Képzőszerv 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honlapján keresztül.</w:t>
      </w:r>
    </w:p>
    <w:p w14:paraId="554126C9" w14:textId="77777777" w:rsidR="001A72DC" w:rsidRPr="001A72DC" w:rsidRDefault="001A72DC" w:rsidP="001A72DC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Az ÁSZF módosításának hatályba lépését követően a felek jogviszonyára az ÁSZF megváltozott rendelkezéseit kell alkalmazni. Amennyiben a Tanuló az ÁSZF megváltozott rendelkezéseivel nem ért egyet, úgy jogosult az ÁSZF megjelenését követően a Szerződést 15 napos felmondási idővel megszüntetni. Az ÁSZF-módosítás elfogadásának minősül, ha a Tanuló a Szerződés felmondására vonatkozó nyilatkozatot elmulasztja,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illetve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 az ÁSZF módosításának hatályba lépését követően tovább folytatja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képzést, vagy az e-Titán Rendszert bármilyen formában tovább használja.</w:t>
      </w:r>
    </w:p>
    <w:p w14:paraId="3F79E1FC" w14:textId="77777777" w:rsidR="001A72DC" w:rsidRPr="001A72DC" w:rsidRDefault="001A72DC" w:rsidP="001A72DC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Fogalom meghatározások</w:t>
      </w:r>
    </w:p>
    <w:p w14:paraId="41DF48C7" w14:textId="2562300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Képzőszerv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: a jelen ÁSZF tekintetében </w:t>
      </w: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Szász-Katedra-2026 Kft</w:t>
      </w:r>
    </w:p>
    <w:p w14:paraId="2DF7D808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Tanuló: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 Képzőszervvel képzési jogviszonyban álló személy, aki a Képzőszerv képzési szolgáltatását igénybe veszi.</w:t>
      </w:r>
    </w:p>
    <w:p w14:paraId="1827674D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Szerződés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 Képzőszerv és a Tanulók közötti képzési szerződés, és annak valamennyi melléklete</w:t>
      </w:r>
    </w:p>
    <w:p w14:paraId="3AB2B7E2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e-Titán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 Rendszer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 Képzőszerv által használt e-Titán Elektronikus Oktatórendszer, amely magában foglalja a közlekedési hatóság által akkreditált, zárt rendszerű távoktatási képzésmenedzsment rendszert is.</w:t>
      </w:r>
    </w:p>
    <w:p w14:paraId="75453ACE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tananyag: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Rendszerben felhasználható, elektronikus távoktatási tananyag.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 megnevezései és részletes jellemzői az e-Titán Rendszerben érhetőek el.</w:t>
      </w:r>
    </w:p>
    <w:p w14:paraId="7BEDEBA4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lastRenderedPageBreak/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képzés: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 felhasználásával végzett elektronikus távoktatás</w:t>
      </w:r>
    </w:p>
    <w:p w14:paraId="7175E7B0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alapú elméleti tananyag: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 közlekedési hatóság által akkreditált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tananyagok.</w:t>
      </w:r>
    </w:p>
    <w:p w14:paraId="5346478B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rendszerű hatósági elméleti képzés: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tananyagok felhasználásával végzett elméleti képzés.</w:t>
      </w:r>
    </w:p>
    <w:p w14:paraId="4A337C08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Egyedi 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autentikáció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az e-Titán Rendszerben a Tanulónak a választott felhasználónéven és jelszón alapuló egyéni azonosítása.</w:t>
      </w:r>
    </w:p>
    <w:p w14:paraId="342A2542" w14:textId="77777777" w:rsidR="001A72DC" w:rsidRPr="001A72DC" w:rsidRDefault="001A72DC" w:rsidP="001A72DC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 tárgya</w:t>
      </w:r>
    </w:p>
    <w:p w14:paraId="4FE43376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Tanuló a Képzőszervvel megkötött Szerződés alapján jogosult, a közlekedési hatóság által akkreditált, zárt rendszerű távoktatási képzésmenedzsment rendszert is magában foglaló e-Titán Rendszer korlátozott felhasználására, és az e-Titán Rendszer használatával az elméleti képzést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formában történő elvégzésére.</w:t>
      </w:r>
    </w:p>
    <w:p w14:paraId="00971195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Az elvégzett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képzésről a Képzőszerv elektronikus úton igazolást állít ki, melyet letölthetővé tesz a Tanuló részére.</w:t>
      </w:r>
    </w:p>
    <w:p w14:paraId="3E8A4131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elvégzéséhez szükséges – az e-Titán Rendszer alkalmazáson túl – technikai és infrastrukturális feltételek biztosítása (internet-hozzáférés, számítógép stb.) nem képezi a szolgáltatás tárgyát.</w:t>
      </w:r>
    </w:p>
    <w:p w14:paraId="58F3DA41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weben történő regisztráció esetén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elektronikus Szerződés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jön létre a Felhasználó, és a Képzőszerv között az ÁSZF II. pontban foglaltak szerint.</w:t>
      </w:r>
    </w:p>
    <w:p w14:paraId="1E08D2AC" w14:textId="77777777" w:rsidR="001A72DC" w:rsidRPr="001A72DC" w:rsidRDefault="001A72DC" w:rsidP="001A72DC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 igénybevételének feltételei</w:t>
      </w:r>
    </w:p>
    <w:p w14:paraId="5386C8E8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képzést, az adatainak megadását és az elméleti képzés díjának megfizetését követően végezheti el, valamint a tananyag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megkezdhetőségi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határidején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belül meg kell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kezdenie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 tanulást. A határidő túllépése esetén a Tanuló tanfolyamkezdési/tanfolyam-folytatási jogosultsága megszűnik. A Tanuló az e-Titán Rendszerbe történő belépésével hozzájárul az adatainak kezeléséhez, tárolásához és továbbításához az Adatkezelési tájékoztatónak megfelelően. A megadott adatok valódiságáért, illetve a helytelen, téves adatok megadásából származó károkért a Képzőszervet nem terheli felelősség. Hatósági képzés esetén a Tanuló köteles az adataiban bekövetkezett változásokról haladéktalanul, de legkésőbb tizenöt napon belül értesíteni a Képzőszervet.</w:t>
      </w:r>
    </w:p>
    <w:p w14:paraId="74D63D80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Amennyiben a Tanuló megkezdett egyéni regisztrációját 30 napon belül nem fejezi be, úgy a Szerződés nem jön létre, és a Képzőszerv törli a Tanulónak a Szerződés megkötése céljából megadott adatait.</w:t>
      </w:r>
    </w:p>
    <w:p w14:paraId="5A0253CE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A Tanuló adatainak regisztrálását követően a Képzőszerv a Tanuló részére a megadott e-mail címre elektronikus levélben megküldi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részvételhez szükséges regisztrációs URL-t, melynek használatával a Tanuló megadhatja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használni kívánt felhasználónevét és jelszavát. Ezt – valamint a képzés díjának megfizetését – követően a Tanuló megkezdheti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képzést. A Tanuló a jelszavát utóbb bármikor megváltoztathatja.</w:t>
      </w:r>
    </w:p>
    <w:p w14:paraId="2655ECDD" w14:textId="77777777" w:rsidR="001A72DC" w:rsidRPr="001A72DC" w:rsidRDefault="001A72DC" w:rsidP="001A72DC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 Képzőszerv és a Tanuló jogai, illetve kötelezettségei</w:t>
      </w:r>
    </w:p>
    <w:p w14:paraId="496CAAC2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 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díjának megfizetését követően időben korlátozott jogosultságot szerez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elvégzésére. A Tanuló a felhasználási jogosultságát másnak nem engedheti át.</w:t>
      </w:r>
    </w:p>
    <w:p w14:paraId="68DFB176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5.2 A Tanuló számára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 időtartama korlátozott, azaz meghatározott időtartam alatt végezheti el a képzést. A Tanuló számára a képzés során a tananyag felhasználására,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 lejátszására rendelkezésére álló idő is korlátozott.</w:t>
      </w:r>
    </w:p>
    <w:p w14:paraId="68A7E5AA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5.3 A Tanuló jogosult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 időbeli korlát meghosszabbítását megrendelni a Képzőszervtől. A Képzőszerv ebben az esetben további díjazás megfizetése ellenében meghosszabbítja a Tanuló rendelkezésére álló időbeli korlátokat. Az időbeli korlátok kibővítése nem eredményezi a jogszabályokban meghatározott, képzésre vonatkozó határidők megváltozását.</w:t>
      </w:r>
    </w:p>
    <w:p w14:paraId="0C2296E2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5.4 A Tanuló az elméleti képzési díj megfizetését követően jogosult az e-Titán Rendszer használatával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 interneten keresztül történő megjelenítésére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részvételre. A Tanuló a jelen szerződés aláírását, valamint az aláírt szerződés Képzőszervhez való visszajuttatását követően jogosult a sikeresen elvégzett elméleti tanfolyamáról tanfolyam-igazolás kiállítására. Az e-Titán Rendszerre, valamint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tananyagra vonatkozó minden más jogot a jogtulajdonos fenntart. Ebből következően tilos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tananyagot, vagy annak részeit, beleértve a médiaelemeket, szövegeket bármilyen más módon felhasználni, illetve tilos másolni, továbbadni, többszörözni, átdolgozni, harmadik személynek átadni, vagy hozzáférhetővé tenni.</w:t>
      </w:r>
    </w:p>
    <w:p w14:paraId="260313B3" w14:textId="36EC026E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5.5 A Tanuló az e-Titán Rendszerhez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tananyagokhoz kizárólag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autentikációval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férhet hozzá.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használt felhasználónév és jelszó titokban tartásáért a felhasználónevet és jelszót megadó személy felel. A Tanuló köteles haladéktalanul értesíteni a Képzőszervet és a jelszavát megváltoztatni, ha az általa megadott felhasználóneve, 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 xml:space="preserve">és/vagy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jelszava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illetéktelenül harmadik személy tudomására jutott. Az értesítés és/vagy a jelszó megváltoztatásának késedelméből vagy elmulasztásából eredő károkért a Képzőszerv nem</w:t>
      </w:r>
      <w:r w:rsidR="00705C2D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felelős.</w:t>
      </w:r>
    </w:p>
    <w:p w14:paraId="5F178B53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5.6 A Képzőszerv kizárja a felelősségét a Tanuló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használt felhasználónevének és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jelszavának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más személy által történő felhasználása következményeként felmerülő károkért és veszteségekért, függetlenül attól, hogy ez a felhasználás akár a Tanuló tudomásával, akár a nélkül történik. A Tanuló viszont felelőssé tehető más személy által a felhasználónév és jelszó felhasználásával a Képző szervnek vagy más félnek okozott károkért.</w:t>
      </w:r>
    </w:p>
    <w:p w14:paraId="2548CC11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5.7 A Tanuló tudomásul veszi, hogy az e-Titán Rendszer használata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elvégzése során az e-Titán Rendszerben a Tanuló IP címei naplózásra kerülnek.</w:t>
      </w:r>
    </w:p>
    <w:p w14:paraId="74C964A4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5.8 Az e-Titán Rendszer a képzés ideje alatt adatbázisában manipulálhatatlanul rögzíti a Tanuló aktuális képzésben történő előrehaladását, az e-Titán Rendszerben eltöltött idejét, értékeli és rögzíti a Tanuló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keretrendszer szerinti tudásszintjét ellenőrző kérésekre adott válaszait, eredményeit.</w:t>
      </w:r>
    </w:p>
    <w:p w14:paraId="6D26D7D1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5.9 Az e-Titán Rendszer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rendszerű elméleti képzés (tanfolyam) megkezdésekor (az e-Titán Rendszerben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oktatás indítása gomb megnyomása) automatikus üzenetben továbbítja a közlekedési hatóság részére a közúti járművezetők és közúti közlekedési szakemberek képzésének és vizsgáztatásának részletes szabályairól szóló 24/2005. (IV.21.) GKM rendeletben meghatározott (a továbbiakban: GKM rendelet) adatokat.</w:t>
      </w:r>
    </w:p>
    <w:p w14:paraId="06327107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5.10 Az e-Titán Rendszer a Tanuló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rendszerű elméleti képzésének befejezésekor – a képzési igazolás kiállításával egyidejűleg – a GKM rendelet szerint, a Tanuló adatait és képzésének leíró adatait az elektronikus aláírásról szóló törvény szerinti legalább fokozott biztonságú elektronikus aláírással és időbélyegzővel ellátott, a közlekedési hatóság által meghatározott szabványos XML formátumú és adattartalmú állományban eltárolja. Az így előállított állományt a Képzőszerv legalább 5 évig megőrzi és ezt az állományt a képzés befejezését követő 24 órán belül a közlekedési hatóság által meghatározott módon a közlekedési hatóság részére átadja.</w:t>
      </w:r>
    </w:p>
    <w:p w14:paraId="5826D602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5.11 Az e-titán rendszer üzemeltetője vállalja, hogy a Tanulók részére a folyamatban lévő aktuális képzések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tananyagaihoz az e-Titán Rendszerben 7×24 órás rendelkezésre állás mellett hozzáférést biztosít. 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 bármikor dokumentáltan megszakíthatja és azt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autentikációt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követően folytathatja a felhasználási jog időtartamán belül.</w:t>
      </w:r>
    </w:p>
    <w:p w14:paraId="64ECFAF8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5.12 A Képzőszervet nem terheli felelősség, amennyiben szolgáltatás nyújtása az érdekkörén kívül eső, elháríthatatlan ok miatt válik átmenetileg vagy tartósan lehetetlenné. Ez nem érinti a Tanuló díjfizetési kötelezettségét. A Képzőszerv az 5.11 pontban megjelölt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képzések, valamint az e-Titán Rendszer rendelkezésre állását éves szinten legalább 96%-os hozzáféréssel biztosítja.</w:t>
      </w:r>
    </w:p>
    <w:p w14:paraId="7264D9AD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5.13 Az e-Titán Rendszer üzemeltetője jogosult a Tanulók részére közvetlenül is e-mailben értesítést küldeni az e-Titán Rendszer tervezett karbantartásairól, valamint a Tanulók által elvégzett képzések értékelésével kapcsolatban.</w:t>
      </w:r>
    </w:p>
    <w:p w14:paraId="21FFBD08" w14:textId="77777777" w:rsidR="001A72DC" w:rsidRPr="001A72DC" w:rsidRDefault="001A72DC" w:rsidP="001A72DC">
      <w:pPr>
        <w:numPr>
          <w:ilvl w:val="1"/>
          <w:numId w:val="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5.14 Az e-Titán Rendszer használatához, eléréséhez, valamint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részvételhez a legalább az alábbi informatikai környezettel kell rendelkezni:</w:t>
      </w:r>
    </w:p>
    <w:p w14:paraId="6B03A70F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Támogatott böngészők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(legutóbbi 2 verzió, amely legalább 6 hónapja került kiadásra):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br/>
        <w:t xml:space="preserve">Microsoft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Edge ,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Mozilla Firefox, Google Chrome</w:t>
      </w:r>
    </w:p>
    <w:p w14:paraId="062CCB69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Képernyőfelbontás: minimum 1024×768</w:t>
      </w:r>
    </w:p>
    <w:p w14:paraId="7F84306A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Internet letöltési sebesség: minimum 768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Kbps</w:t>
      </w:r>
      <w:proofErr w:type="spellEnd"/>
    </w:p>
    <w:p w14:paraId="0D425855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nem megfelelő informatikai háttér miatti felhasználási zavarokért a Képző szervet nem terheli felelősség.</w:t>
      </w:r>
    </w:p>
    <w:p w14:paraId="4543783D" w14:textId="77777777" w:rsidR="001A72DC" w:rsidRPr="001A72DC" w:rsidRDefault="001A72DC" w:rsidP="001A72DC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Képzőszerv semmilyen körülmények között nem tartozik kártérítési felelősséggel, ideértve korlátozás nélkül a közvetlen, vagy a közvetett, speciális, esetleges következményekért, veszteségért, költségért való felelősséget, amelyek a szolgáltatás használatával kapcsolatban keletkeznek.</w:t>
      </w:r>
    </w:p>
    <w:p w14:paraId="4868A150" w14:textId="77777777" w:rsidR="001A72DC" w:rsidRPr="001A72DC" w:rsidRDefault="001A72DC" w:rsidP="001A72DC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Képzőszerv jogosult a Tanuló kifejezett beleegyezése esetén, az általa önkéntesen megadott e-mail címére az új, vagy meglévő szolgáltatásairól tájékoztatást küldeni.</w:t>
      </w:r>
    </w:p>
    <w:p w14:paraId="71015C24" w14:textId="77777777" w:rsidR="001A72DC" w:rsidRPr="001A72DC" w:rsidRDefault="001A72DC" w:rsidP="001A72DC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Díjfizetés, számlázás</w:t>
      </w:r>
    </w:p>
    <w:p w14:paraId="5C38C85D" w14:textId="0D4C32D4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6.1 A Tanuló a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díjat  átutalással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, illetve a Képzőszerv ügyfélszolgálatán készpénzben fizetheti meg. Átutalással történő fizetés esetén minden esetben fel kell tüntetni a Tanuló nevét, a Tanuló pénzügyi azonosító kódját és a képzés kódját. A Képzőszerv a Tanuló által a képzésért fizetett díjakról elektronikus számlát állít ki. A Képzőszerv által kiállított elektronikus számla minden tekintetben megfelel az általános forgalmi adóról szóló 2007. évi CXXVII. törvény, továbbá a számla és a nyugta adóigazgatási azonosításáról, valamint az elektronikus formában megőrzött számlák adóhatósági 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ellenőrzéséről szóló 23/2014. (VI. 30.) NGM rendelet, valamint az egyéb vonatkozó jogszabályok rendelkezéseinek.</w:t>
      </w:r>
    </w:p>
    <w:p w14:paraId="096B7839" w14:textId="1CC16D5F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6.2 A Tanuló által fizetendő díjak minden esetben, Forintban (HUF) értendőek</w:t>
      </w:r>
      <w:r w:rsidR="0064467B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</w:t>
      </w:r>
    </w:p>
    <w:p w14:paraId="7AEFCD6A" w14:textId="720AF1F6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6.3 A Tanuló a Képzőszerv által a számára kiállított elektronikus számlát </w:t>
      </w: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mailban</w:t>
      </w:r>
      <w:proofErr w:type="spellEnd"/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kapja meg a jelentkezéskor megadott e-mail címre</w:t>
      </w:r>
    </w:p>
    <w:p w14:paraId="3F2705A5" w14:textId="77777777" w:rsidR="001A72DC" w:rsidRPr="001A72DC" w:rsidRDefault="001A72DC" w:rsidP="001A72DC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maior</w:t>
      </w:r>
    </w:p>
    <w:p w14:paraId="57105AAA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7.1 Egyik Fél sem felelős a Szerződés szerinti kötelezettségeinek nem szerződésszerű teljesítéséért, a teljesítés késedelméért vagy a nem teljesítésért, ha ezek bekövetkezése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következménye.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maiornak minősülnek a fél érdekkörén, ellenőrzésén, irányításán, illetve befolyásolási lehetőségén kívül eső, előre nem látható körülmények, amelyek megakadályozzák a Szerződés teljesítését.</w:t>
      </w:r>
    </w:p>
    <w:p w14:paraId="29730FCA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7.2 Ha a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nem teszi lehetetlenné a Szerződés teljesítését, de késlelteti azt: a teljesítési határidő meghosszabbodik a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okozta késedelem időtartamával. Amennyiben a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időtartama meghaladja a 30 napot, mindkét Félnek jogában áll a Szerződést azonnali hatállyal felmondani.</w:t>
      </w:r>
    </w:p>
    <w:p w14:paraId="3E317EAA" w14:textId="28F15E22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7.3 Az a fél, akinek érdekkörében a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bekövetkezik, köteles a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tényéről, okáról és várható időtartamáról a másik Felet e-mailben haladéktalanul értesíteni. Az értesítést elmulasztó Fél az ebből eredő kárért felel.</w:t>
      </w:r>
    </w:p>
    <w:p w14:paraId="0BD52823" w14:textId="77777777" w:rsidR="001A72DC" w:rsidRPr="001A72DC" w:rsidRDefault="001A72DC" w:rsidP="001A72DC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Szerződés megszűnése, megszüntetése</w:t>
      </w:r>
    </w:p>
    <w:p w14:paraId="0B717B2B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8.1 A Szerződés megszüntethető közös megegyezéssel, illetve a másik félhez címzett egyoldalú nyilatkozattal. A Szerződés megszüntetésére vonatkozó nyilatkozatot írásba kell foglalni. A Szerződés tanuló részéről történő megszüntetése esetén az esetlegesen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igénybevett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kedvezményeket is vissza kell fizetni.</w:t>
      </w:r>
    </w:p>
    <w:p w14:paraId="1B8ED9CB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8.2 A Szerződés minden további jognyilatkozat megtétele nélkül megszűnik a következő esetekben:</w:t>
      </w:r>
    </w:p>
    <w:p w14:paraId="52460AED" w14:textId="77777777" w:rsidR="001A72DC" w:rsidRPr="001A72DC" w:rsidRDefault="001A72DC" w:rsidP="001A72DC">
      <w:pPr>
        <w:numPr>
          <w:ilvl w:val="2"/>
          <w:numId w:val="6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8.2.1 a Tanuló a GKM rendelet 10. § (1)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a) pontja szerint amiatt nem bocsátható elméleti vizsgára, mert a tanfolyam megkezdésétől számítva az első vizsgaeseményig több, mint kilenc hónap telt el,</w:t>
      </w:r>
    </w:p>
    <w:p w14:paraId="641DF931" w14:textId="77777777" w:rsidR="001A72DC" w:rsidRPr="001A72DC" w:rsidRDefault="001A72DC" w:rsidP="001A72DC">
      <w:pPr>
        <w:numPr>
          <w:ilvl w:val="2"/>
          <w:numId w:val="6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8.2.2 a Tanuló a GKM rendelet 10. § (5)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szerint a tanfolyam kezdetétől számított tizenkét hónapon belül nem teszi le sikeresen az elméleti vizsgáit,</w:t>
      </w:r>
    </w:p>
    <w:p w14:paraId="6CEDB77F" w14:textId="77777777" w:rsidR="001A72DC" w:rsidRPr="001A72DC" w:rsidRDefault="001A72DC" w:rsidP="001A72DC">
      <w:pPr>
        <w:numPr>
          <w:ilvl w:val="2"/>
          <w:numId w:val="6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8.2.3 a Tanuló a GKM rendelet 14. § (1)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szerint a közlekedési alapismeretek sikeres vizsgájának érvényességi idején belül nem teljesíti a gyakorlati vizsgára bocsátás GKM rendeletben meghatározott feltételeit.</w:t>
      </w:r>
    </w:p>
    <w:p w14:paraId="76A57626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8.3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Képzőszerv 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8.2 pont szerinti feltételek bekövetkezéséről,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és a Szerződés megszűnéséről e-mailben jogosult értesítést küldeni a Tanulónak.</w:t>
      </w:r>
    </w:p>
    <w:p w14:paraId="44B2891D" w14:textId="77777777" w:rsidR="001A72DC" w:rsidRPr="001A72DC" w:rsidRDefault="001A72DC" w:rsidP="001A72DC">
      <w:pPr>
        <w:numPr>
          <w:ilvl w:val="1"/>
          <w:numId w:val="6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8.4 Ha a Szerződés a 8.2 pont szerinti feltételek bekövetkezése miatt szűnik meg, akkor a Képzőszerv Tanuló részére nem köteles a befizetett díjakat visszatéríteni.</w:t>
      </w:r>
    </w:p>
    <w:p w14:paraId="1042FA60" w14:textId="77777777" w:rsidR="001A72DC" w:rsidRPr="001A72DC" w:rsidRDefault="001A72DC" w:rsidP="001A72DC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Szolgáltatással kapcsolatos bejelentések</w:t>
      </w:r>
    </w:p>
    <w:p w14:paraId="748BEA5F" w14:textId="77777777" w:rsidR="001A72DC" w:rsidRPr="001A72DC" w:rsidRDefault="001A72DC" w:rsidP="001A72DC">
      <w:pPr>
        <w:numPr>
          <w:ilvl w:val="1"/>
          <w:numId w:val="7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9.1 A Tanuló szolgáltatással kapcsolatos bejelentéseit, észrevételeit vagy panaszait az alábbi elérhetőségek valamelyikén közölheti a Képzőszerv felé:</w:t>
      </w:r>
    </w:p>
    <w:p w14:paraId="36AB32E0" w14:textId="65F67EF8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e-mail:   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                </w:t>
      </w: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szaszkatedra@gmail.com</w:t>
      </w:r>
    </w:p>
    <w:p w14:paraId="60CB98A9" w14:textId="1254A3F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postai levelezési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cím:   </w:t>
      </w:r>
      <w:proofErr w:type="gramEnd"/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4028, Debrecen Kassai út 129</w:t>
      </w:r>
    </w:p>
    <w:p w14:paraId="7DAC6AB3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szolgáltatást nyújtó szolgáltató neve: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Educatio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Információtechnológia Zrt.</w:t>
      </w:r>
    </w:p>
    <w:p w14:paraId="5A865707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szolgáltatást nyújtó szolgáltató székhelye: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1111 Budapest, Budafoki út 59.</w:t>
      </w:r>
    </w:p>
    <w:p w14:paraId="6EC58713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szolgáltatást nyújtó szolgáltató elérhetőségei: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 info@e-educatio.hu, +3615770222   </w:t>
      </w:r>
    </w:p>
    <w:p w14:paraId="2ADBD472" w14:textId="77777777" w:rsidR="001A72DC" w:rsidRPr="001A72DC" w:rsidRDefault="001A72DC" w:rsidP="001A72DC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9.2 A Képzőszerv a Tanuló által küldött bejelentéseket rögzíti, és legalább egy évig megőrzi a bejelentés kivizsgálásának eredményével együtt. A Képzőszerv vállalja, hogy a szolgáltatással kapcsolatban beérkezett bejelentéseket, azok tartalmától függően azonnal, de legkésőbb 60 napon belül kivizsgálja, és annak eredményéről a Tanulót értesíti.</w:t>
      </w:r>
    </w:p>
    <w:p w14:paraId="4E71ECA9" w14:textId="77777777" w:rsidR="001A72DC" w:rsidRPr="001A72DC" w:rsidRDefault="001A72DC" w:rsidP="001A72DC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9.3 Amennyiben a Tanuló által küldött észrevétel érdemi kivizsgálásához további információ szükséges, úgy a Képzőszerv erről a Tanulót értesíti. A bejelentés kivizsgálása csak az információk beérkezését követően folytatódik. Az értesítés megküldésétől a kért információk beérkezéséig terjedő időtartam nem számít be a Képző szerv által a kivizsgálásra vállalt 60 napos időtartamba.</w:t>
      </w:r>
    </w:p>
    <w:p w14:paraId="0390E1AB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</w:t>
      </w:r>
    </w:p>
    <w:p w14:paraId="682E2187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II. E-LEARNING KÉPZÉSEK FELTÉTELEIRE ÉS AZ E-TITÁN RENDSZER HASZNÁLATÁRA</w:t>
      </w:r>
    </w:p>
    <w:p w14:paraId="4CC93207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i/>
          <w:iCs/>
          <w:color w:val="191615"/>
          <w:kern w:val="0"/>
          <w:sz w:val="23"/>
          <w:szCs w:val="23"/>
          <w:lang w:eastAsia="hu-HU"/>
          <w14:ligatures w14:val="none"/>
        </w:rPr>
        <w:t>ELEKTRONIKUS SZERZŐDÉSKÖTÉS ESETÉN </w:t>
      </w:r>
    </w:p>
    <w:p w14:paraId="5D91054B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</w:t>
      </w:r>
    </w:p>
    <w:p w14:paraId="1F84E46A" w14:textId="77777777" w:rsidR="001A72DC" w:rsidRPr="001A72DC" w:rsidRDefault="001A72DC" w:rsidP="001A72DC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Bevezetés</w:t>
      </w:r>
    </w:p>
    <w:p w14:paraId="483B8C00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Az Általános Szerződési Feltételek (ÁSZF) alkalmazásának célja</w:t>
      </w:r>
    </w:p>
    <w:p w14:paraId="2F76BF82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1.1 Az ÁSZF alkalmazásának a célja, hogy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Képzőszerv 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és a vele képzési szerződést (a továbbiakban Szerződés) kötött tanulók tekintetében meghatározza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képzés, továbbá az e-Titán Elektronikus Oktatórendszer (a továbbiakban: e-Titán Rendszer) használatának feltételeit.</w:t>
      </w:r>
    </w:p>
    <w:p w14:paraId="799D9A17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1.2 A jelen ÁSZF alkalmazásával létrejött Szerződés elektronikus formátumban iktatásra kerül, írásba foglalt szerződésnek minősül, magyar nyelven íródik, továbbá a Képző szerv a Szerződést a Tanuló elektronikus levelezési címére küldött 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visszaigazoló üzenetéhez csatoltan elektronikus formában hozzáférhetővé teszi a Tanuló részére. A szerződés a hatályos képzési előírásoknak megfelelően 5 évig iktatásra kerül.</w:t>
      </w:r>
    </w:p>
    <w:p w14:paraId="2E2D6994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 </w:t>
      </w:r>
    </w:p>
    <w:p w14:paraId="1F382B1C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Az ÁSZF hatálya</w:t>
      </w:r>
    </w:p>
    <w:p w14:paraId="48DA8A91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1.3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 szerv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jogosult az ÁSZF rendelkezéseit egyoldalúan felülvizsgálni és módosítani. A módosításról, annak hatályba lépése előtt előzetesen értesíti a Tanulót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 szerv 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honlapján keresztül.</w:t>
      </w:r>
    </w:p>
    <w:p w14:paraId="0302BBC4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1.4 Az ÁSZF módosításának hatályba lépését követően a felek jogviszonyára az ÁSZF megváltozott rendelkezéseit kell alkalmazni. Amennyiben a Tanuló az ÁSZF megváltozott rendelkezéseivel nem ért egyet, úgy jogosult az ÁSZF megjelenését követően a Szerződést 15 napos felmondási idővel megszüntetni. Az ÁSZF-módosítás elfogadásának minősül, ha a Tanuló a Szerződés felmondására vonatkozó nyilatkozatot elmulasztja,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illetve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 az ÁSZF módosításának hatályba lépését követően tovább folytatja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képzést, vagy az e-Titán Rendszert bármilyen formában tovább használja.</w:t>
      </w:r>
    </w:p>
    <w:p w14:paraId="1AE9EE93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1.5 Fogalom-meghatározások</w:t>
      </w:r>
    </w:p>
    <w:p w14:paraId="1B7242DE" w14:textId="2F2670B8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 szerv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: a jelen ÁSZF tekintetében 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Szász-Katedra2026 Kft.</w:t>
      </w:r>
    </w:p>
    <w:p w14:paraId="097BF161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Tanuló: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 Képző szervvel képzési jogviszonyban álló személy, aki a Képző szerv képzési szolgáltatását igénybe veszi.</w:t>
      </w:r>
    </w:p>
    <w:p w14:paraId="72E7C896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Szerződés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 Képző szerv és a Tanulók közötti képzési szerződés, és annak valamennyi melléklete</w:t>
      </w:r>
    </w:p>
    <w:p w14:paraId="41072518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e-Titán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 Rendszer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 Képző szerv által használt e-Titán Elektronikus Oktatórendszer, amely magában foglalja a közlekedési hatóság által akkreditált, zárt rendszerű távoktatási képzésmenedzsment rendszert is.</w:t>
      </w:r>
    </w:p>
    <w:p w14:paraId="4A26D446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tananyag: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Rendszerben felhasználható, elektronikus távoktatási tananyag.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 megnevezései és részletes jellemzői az e-Titán Rendszerben érhetőek el.</w:t>
      </w:r>
    </w:p>
    <w:p w14:paraId="4EAA5101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képzés: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 felhasználásával végzett elektronikus távoktatás</w:t>
      </w:r>
    </w:p>
    <w:p w14:paraId="76F26974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alapú elméleti tananyag: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 közlekedési hatóság által akkreditált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tananyagok.</w:t>
      </w:r>
    </w:p>
    <w:p w14:paraId="4CC47C07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rendszerű hatósági elméleti képzés: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 az e-Titán Rendszer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tananyagok felhasználásával végzett elméleti képzés.</w:t>
      </w:r>
    </w:p>
    <w:p w14:paraId="28D7002C" w14:textId="77777777" w:rsidR="001A72DC" w:rsidRPr="001A72DC" w:rsidRDefault="001A72DC" w:rsidP="001A72DC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Egyedi 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autentikáció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: az e-Titán Rendszerben a Tanulónak a választott felhasználónéven és jelszón alapuló egyéni azonosítása.</w:t>
      </w:r>
    </w:p>
    <w:p w14:paraId="5B2E537A" w14:textId="77777777" w:rsidR="001A72DC" w:rsidRPr="001A72DC" w:rsidRDefault="001A72DC" w:rsidP="001A72DC">
      <w:pPr>
        <w:numPr>
          <w:ilvl w:val="0"/>
          <w:numId w:val="11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 tárgya</w:t>
      </w:r>
    </w:p>
    <w:p w14:paraId="1B4551B4" w14:textId="65E35076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2.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 Tanuló a Képző szervvel megkötött Szerződés alapján jogosult, a közlekedési hatóság által akkreditált, zárt rendszerű távoktatási képzésmenedzsment rendszert is magában foglaló e-Titán Rendszer korlátozott felhasználására, és az e-Titán Rendszer használatával az elméleti képzést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formában történő elvégzésére.</w:t>
      </w:r>
    </w:p>
    <w:p w14:paraId="4D5C2CD3" w14:textId="071BC9D4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2.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2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Az elvégzett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képzésről a Képző szerv elektronikus úton igazolást állít ki, melyet letölthetővé tesz és/vagy eljuttat a Tanuló részére.</w:t>
      </w:r>
    </w:p>
    <w:p w14:paraId="64306A99" w14:textId="23081F8D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2.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elvégzéséhez szükséges – az e-Titán Rendszer alkalmazáson túl – technikai és infrastrukturális feltételek biztosítása (internet-hozzáférés, számítógép stb.) nem képezi a szolgáltatás tárgyát.</w:t>
      </w:r>
    </w:p>
    <w:p w14:paraId="30766884" w14:textId="77777777" w:rsidR="001A72DC" w:rsidRPr="001A72DC" w:rsidRDefault="001A72DC" w:rsidP="001A72DC">
      <w:pPr>
        <w:numPr>
          <w:ilvl w:val="0"/>
          <w:numId w:val="11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 igénybevételének feltételei</w:t>
      </w:r>
    </w:p>
    <w:p w14:paraId="4994703C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3.1 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 az adatainak megadását és az elméleti képzés díjának megfizetését követően végezheti el, valamint a tananyag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megkezdhetőségi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határidején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belül meg kell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kezdenie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 tanulást. A határidő túllépése esetén a Tanuló tanfolyamkezdési/tanfolyam-folytatási jogosultsága megszűnik. A Tanuló az e-Titán Rendszerbe történő belépésével hozzájárul az adatainak kezeléséhez, tárolásához és továbbításához az Adatkezelési tájékoztatónak megfelelően. A megadott adatok valódiságáért, illetve a helytelen, téves adatok megadásából származó károkért a Képző szervet nem terheli felelősség. Hatósági képzés esetén a Tanuló köteles az adataiban bekövetkezett változásokról haladéktalanul, de legkésőbb tizenöt napon belül értesíteni a Képző szervet.</w:t>
      </w:r>
    </w:p>
    <w:p w14:paraId="5EA2974B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3.2 Amennyiben a Tanuló megkezdett egyéni regisztrációját 15 napon belül nem fejezi be, úgy a Szerződés nem jön létre, és a Képző szerv törli a Tanulónak a Szerződés megkötése céljából megadott adatait.</w:t>
      </w:r>
    </w:p>
    <w:p w14:paraId="1E930EDC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3.3 A Tanuló adatainak regisztrálását követően a Képző szerv a Tanuló részére a megadott e-mail címre elektronikus levélben megküldi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részvételhez szükséges regisztrációs URL-t, melynek használatával a Tanuló megadhatja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használni kívánt felhasználónevét és jelszavát. Ezt – valamint a képzés díjának megfizetését – követően a Tanuló megkezdheti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képzést. A Tanuló a jelszavát utóbb bármikor megváltoztathatja.</w:t>
      </w:r>
    </w:p>
    <w:p w14:paraId="0AADD602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3.4 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Amennyiben a Képzőszerv az e-</w:t>
      </w:r>
      <w:proofErr w:type="spellStart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megrendelésétől számított 48 órán belül nem küld visszaigazolást a tanuló részére, akkor a tanuló mentesül a szerződéses kötelezettségek alól. A visszaigazolást a rendszer e-mailben küldi ki a tanuló által a regisztrációkor megadott e-mail címre. A hibásan megadott email cím, illetőleg a megadott e-mail cím elérhetetlensége okán nem olvasott visszaigazolás kézbesített visszaigazolásnak tekintendő.</w:t>
      </w:r>
    </w:p>
    <w:p w14:paraId="49F7B429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3.5 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 szerződés megkötése előtt a tanuló a hibás adatokat módosíthatja az E-titán rendszeren belül (Személyes adatok módosítása).</w:t>
      </w:r>
    </w:p>
    <w:p w14:paraId="3EC773E4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lastRenderedPageBreak/>
        <w:t>3.6 Az online regisztráció lépései</w:t>
      </w:r>
    </w:p>
    <w:p w14:paraId="04B5DA5B" w14:textId="2A4C1166" w:rsidR="001A72DC" w:rsidRPr="001A72DC" w:rsidRDefault="001A72DC" w:rsidP="001A72DC">
      <w:pPr>
        <w:numPr>
          <w:ilvl w:val="2"/>
          <w:numId w:val="11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3.6.1 A </w:t>
      </w:r>
      <w:hyperlink r:id="rId5" w:history="1">
        <w:r w:rsidR="00E94183" w:rsidRPr="001A72DC">
          <w:rPr>
            <w:rStyle w:val="Hiperhivatkozs"/>
            <w:rFonts w:ascii="Open Sans" w:eastAsia="Times New Roman" w:hAnsi="Open Sans" w:cs="Open Sans"/>
            <w:kern w:val="0"/>
            <w:sz w:val="23"/>
            <w:szCs w:val="23"/>
            <w:lang w:eastAsia="hu-HU"/>
            <w14:ligatures w14:val="none"/>
          </w:rPr>
          <w:t>www.</w:t>
        </w:r>
        <w:r w:rsidR="00E94183" w:rsidRPr="00A907EB">
          <w:rPr>
            <w:rStyle w:val="Hiperhivatkozs"/>
            <w:rFonts w:ascii="Open Sans" w:eastAsia="Times New Roman" w:hAnsi="Open Sans" w:cs="Open Sans"/>
            <w:kern w:val="0"/>
            <w:sz w:val="23"/>
            <w:szCs w:val="23"/>
            <w:lang w:eastAsia="hu-HU"/>
            <w14:ligatures w14:val="none"/>
          </w:rPr>
          <w:t>szaszkatedra.hu</w:t>
        </w:r>
      </w:hyperlink>
      <w:r w:rsidR="00E94183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oldalon tehető meg.</w:t>
      </w:r>
    </w:p>
    <w:p w14:paraId="282FB055" w14:textId="48D19DCD" w:rsidR="001A72DC" w:rsidRPr="001A72DC" w:rsidRDefault="001A72DC" w:rsidP="001E24CB">
      <w:p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</w:p>
    <w:p w14:paraId="488C7B54" w14:textId="77777777" w:rsidR="001A72DC" w:rsidRPr="001A72DC" w:rsidRDefault="001A72DC" w:rsidP="001A72DC">
      <w:pPr>
        <w:numPr>
          <w:ilvl w:val="0"/>
          <w:numId w:val="11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A Képző szerv és a Tanuló jogai, illetve kötelezettségei</w:t>
      </w:r>
    </w:p>
    <w:p w14:paraId="5064262C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 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díjának megfizetését követően időben korlátozott jogosultságot szerez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elvégzésére. A Tanuló a felhasználási jogosultságát másnak nem engedheti át.</w:t>
      </w:r>
    </w:p>
    <w:p w14:paraId="2D194BF7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4.2 A Tanuló számára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 időtartama korlátozott, azaz meghatározott időtartam alatt végezheti el a képzést. A Tanuló számára a képzés során a tananyag felhasználására,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 lejátszására rendelkezésére álló idő is korlátozott.</w:t>
      </w:r>
    </w:p>
    <w:p w14:paraId="3E83FE60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4.3 A Tanuló jogosult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 időbeli korlát meghosszabbítását megrendelni a Képző szervtől. A Képző szerv ebben az esetben további díjazás megfizetése ellenében meghosszabbítja a Tanuló rendelkezésére álló időbeli korlátokat. Az időbeli korlátok kibővítése nem eredményezi a jogszabályokban meghatározott, képzésre vonatkozó határidők megváltozását.</w:t>
      </w:r>
    </w:p>
    <w:p w14:paraId="68C272D4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4.4 A Tanuló az elméleti képzési díj megfizetését követően jogosult az e-Titán Rendszer használatával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 interneten keresztül történő megjelenítésére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részvételre. A Tanuló jogosult a sikeresen elvégzett elméleti tanfolyamáról tanfolyam-igazolás kiállítására. Az e-Titán Rendszerre, valamint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tananyagra vonatkozó minden más jogot a jogtulajdonos fenntart. Ebből következően tilos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tananyagot, vagy annak részeit, beleértve a médiaelemeket, szövegeket bármilyen más módon felhasználni, illetve tilos másolni, továbbadni, többszörözni, átdolgozni, harmadik személynek átadni, vagy hozzáférhetővé tenni.</w:t>
      </w:r>
    </w:p>
    <w:p w14:paraId="06BC1393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4.5 A Tanuló az e-Titán Rendszerhez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tananyagokhoz kizárólag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autentikációval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férhet hozzá.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használt felhasználónév és jelszó titokban tartásáért a felhasználónevet és jelszót megadó személy felel. A Tanuló köteles haladéktalanul értesíteni a Képző szervet és a jelszavát megváltoztatni, ha az általa megadott felhasználóneve, és/vagy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jelszava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illetéktelenül harmadik személy tudomására jutott. Az értesítés és/vagy a jelszó megváltoztatásának késedelméből vagy elmulasztásából eredő károkért a Képző szerv nem</w:t>
      </w:r>
    </w:p>
    <w:p w14:paraId="784798BC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4.6 A Képző szerv kizárja a felelősségét a Tanuló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autentikációhoz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használt felhasználónevének és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jelszavának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más 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személy által történő felhasználása következményeként felmerülő károkért és veszteségekért, függetlenül attól, hogy ez a felhasználás akár a Tanuló tudomásával, akár a nélkül történik. A Tanuló viszont felelőssé tehető más személy által a felhasználónév és jelszó felhasználásával a Képző szervnek vagy más félnek okozott károkért.</w:t>
      </w:r>
    </w:p>
    <w:p w14:paraId="6DBB562F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4.7 A Tanuló tudomásul veszi, hogy az e-Titán Rendszer használata és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 elvégzése során az e-Titán Rendszerben a Tanuló IP címei naplózásra kerülnek.</w:t>
      </w:r>
    </w:p>
    <w:p w14:paraId="46E64CDF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4.8 Az e-Titán Rendszer a képzés ideje alatt adatbázisában manipulálhatatlanul rögzíti a Tanuló aktuális képzésben történő előrehaladását, az e-Titán Rendszerben eltöltött idejét, értékeli és rögzíti a Tanuló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keretrendszer szerinti tudásszintjét ellenőrző kérésekre adott válaszait, eredményeit.</w:t>
      </w:r>
    </w:p>
    <w:p w14:paraId="0C1FF456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4.9 Az e-Titán Rendszer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rendszerű elméleti képzés (tanfolyam) megkezdésekor (az e-Titán Rendszerben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oktatás indítása gomb megnyomása) automatikus üzenetben továbbítja a közlekedési hatóság részére a közúti járművezetők és közúti közlekedési szakemberek képzésének és vizsgáztatásának részletes szabályairól szóló 24/2005. (IV.21.) GKM rendeletben meghatározott (a továbbiakban: GKM rendelet)</w:t>
      </w:r>
    </w:p>
    <w:p w14:paraId="40ED3B3E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4.10 Az e-Titán Rendszer a Tanuló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rendszerű elméleti képzésének befejezésekor – a képzési igazolás kiállításával egyidejűleg – a GKM rendelet szerint, a Tanuló adatait és képzésének leíró adatait az elektronikus aláírásról szóló törvény szerinti legalább fokozott biztonságú elektronikus aláírással és időbélyegzővel ellátott, a közlekedési hatóság által meghatározott szabványos XML formátumú és adattartalmú állományban eltárolja. Az így előállított állományt a Képző szerv legalább 5 évig megőrzi és ezt az állományt a képzés befejezését követő 24 órán belül a közlekedési hatóság által meghatározott módon a közlekedési hatóság részére átadja.</w:t>
      </w:r>
    </w:p>
    <w:p w14:paraId="6806959C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4.11 A Képző szerv vállalja, hogy a Tanulók részére a folyamatban lévő aktuális képzések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tananyagaihoz az e-Titán Rendszerben 7×24 órás rendelkezésre állás mellett hozzáférést biztosít. A Tanuló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képzést bármikor dokumentáltan megszakíthatja és azt az egyedi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autentikációt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követően folytathatja a felhasználási jog időtartamán belül.</w:t>
      </w:r>
    </w:p>
    <w:p w14:paraId="5FA66493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4.12 A Képző szervet nem terheli felelősség, amennyiben szolgáltatás nyújtása az érdekkörén kívül eső, elháríthatatlan ok miatt válik átmenetileg vagy tartósan lehetetlenné. Ez nem érinti a Tanuló díjfizetési kötelezettségét. A Képző szerv az 5.11 pontban megjelölt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képzések, valamint az e-Titán 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Rendszer rendelkezésre állását éves szinten legalább 96%-os hozzáféréssel biztosítja.</w:t>
      </w:r>
    </w:p>
    <w:p w14:paraId="0D6D529E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4.13 A 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 szerv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, az e-Titán Rendszer üzemeltetője jogosult a Tanulók részére közvetlenül is e-mailben értesítést küldeni az e-Titán Rendszer tervezett karbantartásairól, valamint a Tanulók által elvégzett képzések értékelésével kapcsolatban.</w:t>
      </w:r>
    </w:p>
    <w:p w14:paraId="36072A80" w14:textId="77777777" w:rsidR="001A72DC" w:rsidRPr="001A72DC" w:rsidRDefault="001A72DC" w:rsidP="001A72DC">
      <w:pPr>
        <w:numPr>
          <w:ilvl w:val="1"/>
          <w:numId w:val="11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4.14 Az e-Titán Rendszer használatához, eléréséhez, valamint az e-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képzésben való részvételhez a legalább az alábbi informatikai környezettel kell rendelkezni:</w:t>
      </w:r>
    </w:p>
    <w:p w14:paraId="4BF645B1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Támogatott böngészők (legutóbbi 2 verzió, amely legalább 6 hónapja került kiadásra):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br/>
        <w:t xml:space="preserve">Microsoft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Edge ,</w:t>
      </w:r>
      <w:proofErr w:type="gramEnd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Mozilla Firefox, Google Chrome</w:t>
      </w:r>
    </w:p>
    <w:p w14:paraId="41DC854C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Képernyőfelbontás: minimum 1024×768</w:t>
      </w:r>
    </w:p>
    <w:p w14:paraId="43F280F6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Internet letöltési sebesség: minimum 768 </w:t>
      </w:r>
      <w:proofErr w:type="spell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Kbps</w:t>
      </w:r>
      <w:proofErr w:type="spellEnd"/>
    </w:p>
    <w:p w14:paraId="494A3ABA" w14:textId="77777777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nem megfelelő informatikai háttér miatti felhasználási zavarokért a Képző szervet nem terheli felelősség.</w:t>
      </w:r>
    </w:p>
    <w:p w14:paraId="3FBBD7D9" w14:textId="77777777" w:rsidR="001A72DC" w:rsidRPr="001A72DC" w:rsidRDefault="001A72DC" w:rsidP="001A72DC">
      <w:pPr>
        <w:numPr>
          <w:ilvl w:val="0"/>
          <w:numId w:val="12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Képző szerv semmilyen körülmények között nem tartozik kártérítési felelősséggel, ideértve korlátozás nélkül a közvetlen, vagy a közvetett, speciális, esetleges következményekért, veszteségért, költségért való felelősséget, amelyek a szolgáltatás használatával kapcsolatban keletkeznek.</w:t>
      </w:r>
    </w:p>
    <w:p w14:paraId="2454775A" w14:textId="77777777" w:rsidR="001A72DC" w:rsidRPr="001A72DC" w:rsidRDefault="001A72DC" w:rsidP="001A72DC">
      <w:pPr>
        <w:numPr>
          <w:ilvl w:val="0"/>
          <w:numId w:val="12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Képző szerv jogosult a Tanuló kifejezett beleegyezése esetén, az általa önkéntesen megadott e-mail címére az új, vagy meglévő szolgáltatásairól tájékoztatást küldeni.</w:t>
      </w:r>
    </w:p>
    <w:p w14:paraId="5773712A" w14:textId="206E9A32" w:rsidR="001A72DC" w:rsidRPr="001A72DC" w:rsidRDefault="004A4C4A" w:rsidP="004A4C4A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5.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Díjfizetés, számlázás</w:t>
      </w:r>
    </w:p>
    <w:p w14:paraId="02C93E50" w14:textId="7C5E24A9" w:rsidR="001A72DC" w:rsidRP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.1 A Tanuló a díjat 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kézpénzben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, illetve átutalással fizetheti meg. Átutalással történő fizetés esetén minden esetben fel kell tüntetni a 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számla sorszámát.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 Képző szerv a Tanuló által a képzésért fizetett díjakról elektronikus számlát állít ki. A Képző szerv által kiállított elektronikus számla minden tekintetben megfelel az általános forgalmi adóról szóló 2007. évi CXXVII. törvény, továbbá a számla és a nyugta adóigazgatási azonosításáról, valamint az elektronikus formában megőrzött számlák adóhatósági ellenőrzéséről szóló 23/2014. (VI. 30.) NGM rendelet, valamint az egyéb vonatkozó jogszabályok rendelkezéseinek.</w:t>
      </w:r>
    </w:p>
    <w:p w14:paraId="7D6845AC" w14:textId="2825A9AF" w:rsid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.2 A Tanuló által fizetendő díjak minden esetben, forintban (HUF) értendőek, a díjak befizetésével járó konverziós és egyéb banki költségek a díj befizetőjét terhelik. a Képző szerv Magyarországon kívülről indított díjfizetést kizárólag nemzetközi forint átutalással, vagy bankkártyás fizetéssel fogad.</w:t>
      </w:r>
    </w:p>
    <w:p w14:paraId="2FCB2DDC" w14:textId="2A3EA851" w:rsidR="00CF4CE8" w:rsidRP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5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.3 A fennálló tartozást a képzőszerv </w:t>
      </w:r>
      <w:proofErr w:type="spellStart"/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útólagolsan</w:t>
      </w:r>
      <w:proofErr w:type="spellEnd"/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is</w:t>
      </w:r>
      <w:r w:rsidR="00975FC0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, függetlenül a tanuló </w:t>
      </w:r>
      <w:proofErr w:type="gramStart"/>
      <w:r w:rsidR="00975FC0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távozásától, 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behajthatja</w:t>
      </w:r>
      <w:proofErr w:type="gramEnd"/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</w:t>
      </w:r>
      <w:proofErr w:type="spellStart"/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végrehajró</w:t>
      </w:r>
      <w:proofErr w:type="spellEnd"/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cég </w:t>
      </w:r>
      <w:r w:rsidR="00975FC0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igénybevételével.</w:t>
      </w:r>
    </w:p>
    <w:p w14:paraId="3D3CBD6C" w14:textId="7A1864E5" w:rsidR="001A72DC" w:rsidRPr="001A72DC" w:rsidRDefault="004A4C4A" w:rsidP="004A4C4A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lastRenderedPageBreak/>
        <w:t>6.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Vis maior</w:t>
      </w:r>
    </w:p>
    <w:p w14:paraId="5E3BB239" w14:textId="6D99B762" w:rsidR="001A72DC" w:rsidRP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6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.1 Egyik Fél sem felelős a Szerződés szerinti kötelezettségeinek nem szerződésszerű teljesítéséért, a teljesítés késedelméért vagy a nem teljesítésért, ha ezek bekövetkezése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következménye.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maiornak minősülnek a fél érdekkörén, ellenőrzésén, irányításán, illetve befolyásolási lehetőségén kívül eső, előre nem látható körülmények, amelyek megakadályozzák a Szerződés teljesítését.</w:t>
      </w:r>
    </w:p>
    <w:p w14:paraId="33311451" w14:textId="1F14BFCB" w:rsidR="001A72DC" w:rsidRP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6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.2 Ha a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nem teszi lehetetlenné a Szerződés teljesítését, de késlelteti azt: a teljesítési határidő meghosszabbodik a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okozta késedelem időtartamával. Amennyiben a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időtartama meghaladja a 30 napot, mindkét Félnek jogában áll a Szerződést azonnali hatállyal felmondani.</w:t>
      </w:r>
    </w:p>
    <w:p w14:paraId="7CE53892" w14:textId="1E7D7EA4" w:rsidR="001A72DC" w:rsidRPr="001A72DC" w:rsidRDefault="004A4C4A" w:rsidP="001A72DC">
      <w:pPr>
        <w:numPr>
          <w:ilvl w:val="1"/>
          <w:numId w:val="13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6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.3 Az a fél, akinek érdekkörében a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bekövetkezik, köteles a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vis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maior tényéről, okáról és várható időtartamáról a másik Felet e-mailben, vagy az e-Titán Rendszerben küldött üzenettel, és lehetőség szerint ajánlott levélben haladéktalanul értesíteni. Az értesítést elmulasztó Fél az ebből eredő kárért felel.</w:t>
      </w:r>
    </w:p>
    <w:p w14:paraId="00B82E62" w14:textId="1CAB35FB" w:rsidR="001A72DC" w:rsidRPr="001A72DC" w:rsidRDefault="004A4C4A" w:rsidP="004A4C4A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7.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Elállási jog</w:t>
      </w:r>
    </w:p>
    <w:p w14:paraId="34D80419" w14:textId="67A154A7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7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.1 Képző szerv tájékoztatja Tanulót arról, hogy a 45/2014. (II.26) Kormányrendelet 20. § szerint jogosult a szerződés megkötésének napjától számított 14 napon belül, indokolás nélkül elállni a Szerződéstől. A Tanuló, amennyiben elállási jogával élni kíván, elállási szándékát tartalmazó egyértelmű nyilatkozatát köteles eljuttatni (például postán vagy elektronikus úton küldött levél útján) a Képző szerv címére. Ebből a célból felhasználhatja a jelen ÁSZF mellékletét képező elállási nyilatkozat-mintát. Határidőben gyakorolja a tanuló az elállási jogot, ha a megjelölt határidőn belül, azaz a szerződés megkötésétől számított 14 nap lejárta előtt elküldi az elállási nyilatkozatot.</w:t>
      </w:r>
    </w:p>
    <w:p w14:paraId="5E220A26" w14:textId="3CA09796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7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.2 Ha a Tanuló eláll a Szerződéstől, haladéktalanul, de legkésőbb az elállási nyilatkozat kézhezvételétől számított 14 napon belül a Képző szerv visszatéríti a Tanuló által teljesített valamennyi ellenszolgáltatást. A visszatérítés során az eredeti ügylet során alkalmazott fizetési móddal egyező fizetési módot alkalmazza a Képző szerv, kivéve, ha a Tanuló más fizetési mód igénybevételéhez kifejezett hozzájárulását adja; e visszatérítési mód alkalmazásából kifolyólag a Tanulót semmilyen többletköltség nem terhelheti.</w:t>
      </w:r>
    </w:p>
    <w:p w14:paraId="5AEC3BB1" w14:textId="096E50BE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7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.3 Képző szerv tájékoztatja Tanulót továbbá arról, hogy a Szerződés alapján nyújtandó e-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 a 45/2014. (II.26) Kormányrendelet 29. § m) pontja alapján nem tárgyi adathordozón nyújtott digitális adattartalomnak minősül. 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>Így a teljesítés megkezdését, azaz az e-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learning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alapú tananyag lejátszásának elindítását követően, – ha a Képző szerv a teljesítést a Tanuló kifejezett, előzetes beleegyezésével kezdte meg – a Tanuló elállási jogát elveszíti abban az esetben is, ha a szerződés megkötésétől számított 14 nap még nem telt el.</w:t>
      </w:r>
    </w:p>
    <w:p w14:paraId="33BADC67" w14:textId="1E6C4A9F" w:rsidR="001A72DC" w:rsidRPr="001A72DC" w:rsidRDefault="004A4C4A" w:rsidP="004A4C4A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8.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Szerződés megszűnése, megszüntetése</w:t>
      </w:r>
    </w:p>
    <w:p w14:paraId="22A632DD" w14:textId="73122C88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.1 A Szerződés megszüntethető közös megegyezéssel, illetve a másik félhez címzett egyoldalú nyilatkozattal. A Szerződés megszüntetésére vonatkozó nyilatkozatot írásba kell foglalni.</w:t>
      </w:r>
    </w:p>
    <w:p w14:paraId="5CF9FAC9" w14:textId="7FB91A74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.2 A Szerződés minden további jognyilatkozat megtétele nélkül megszűnik a következő esetekben:</w:t>
      </w:r>
    </w:p>
    <w:p w14:paraId="7D16DB31" w14:textId="52D1FFE7" w:rsidR="001A72DC" w:rsidRPr="001A72DC" w:rsidRDefault="004A4C4A" w:rsidP="001A72DC">
      <w:pPr>
        <w:numPr>
          <w:ilvl w:val="2"/>
          <w:numId w:val="14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.2.1 a Tanuló a GKM rendelet 10. § (1)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a) pontja szerint amiatt nem bocsátható elméleti vizsgára, mert a tanfolyam megkezdésétől számítva az első vizsgaeseményig több, mint kilenc hónap telt el,</w:t>
      </w:r>
    </w:p>
    <w:p w14:paraId="70E3CF66" w14:textId="5750607E" w:rsidR="001A72DC" w:rsidRPr="001A72DC" w:rsidRDefault="004A4C4A" w:rsidP="001A72DC">
      <w:pPr>
        <w:numPr>
          <w:ilvl w:val="2"/>
          <w:numId w:val="14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.2.2 a Tanuló a GKM rendelet 10. § (5)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szerint a tanfolyam kezdetétől számított tizenkét hónapon belül nem teszi le sikeresen az elméleti vizsgáit,</w:t>
      </w:r>
    </w:p>
    <w:p w14:paraId="6E986BC5" w14:textId="33C1412B" w:rsidR="001A72DC" w:rsidRPr="001A72DC" w:rsidRDefault="004A4C4A" w:rsidP="001A72DC">
      <w:pPr>
        <w:numPr>
          <w:ilvl w:val="2"/>
          <w:numId w:val="14"/>
        </w:numPr>
        <w:shd w:val="clear" w:color="auto" w:fill="FFFFFF"/>
        <w:spacing w:after="0" w:line="240" w:lineRule="auto"/>
        <w:ind w:left="30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.2.3 a Tanuló a GKM rendelet 14. § (1) </w:t>
      </w:r>
      <w:proofErr w:type="spell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bek</w:t>
      </w:r>
      <w:proofErr w:type="spell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 szerint a közlekedési alapismeretek sikeres vizsgájának érvényességi idején belül nem teljesíti a gyakorlati vizsgára bocsátás GKM rendeletben meghatározott feltételeit.</w:t>
      </w:r>
    </w:p>
    <w:p w14:paraId="686B5E2C" w14:textId="1CD94A18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.3 A 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Képző szerv </w:t>
      </w:r>
      <w:proofErr w:type="gram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a 9.2 pont szerinti feltételek bekövetkezéséről,</w:t>
      </w:r>
      <w:proofErr w:type="gram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és a Szerződés megszűnéséről e-mailben jogosult értesítést küldeni a Tanulónak.</w:t>
      </w:r>
    </w:p>
    <w:p w14:paraId="7A08B6B1" w14:textId="251D3379" w:rsidR="001A72DC" w:rsidRPr="001A72DC" w:rsidRDefault="004A4C4A" w:rsidP="001A72DC">
      <w:pPr>
        <w:numPr>
          <w:ilvl w:val="1"/>
          <w:numId w:val="14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8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.4 Ha a Szerződés a 9.2 pont szerinti feltételek bekövetkezése miatt szűnik meg, akkor a Képző szerv Tanuló részére nem köteles a befizetett díjakat visszatéríteni.</w:t>
      </w:r>
    </w:p>
    <w:p w14:paraId="3B55960B" w14:textId="4CBBAF5E" w:rsidR="001A72DC" w:rsidRPr="001A72DC" w:rsidRDefault="004A4C4A" w:rsidP="004A4C4A">
      <w:p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9.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Kellékszavatossági igény</w:t>
      </w:r>
    </w:p>
    <w:p w14:paraId="5D69F3A5" w14:textId="42BF1745" w:rsidR="001A72DC" w:rsidRPr="001A72DC" w:rsidRDefault="004A4C4A" w:rsidP="001A72DC">
      <w:pPr>
        <w:numPr>
          <w:ilvl w:val="0"/>
          <w:numId w:val="16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9.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 Képző szerv tájékoztatja tanulót, hogy a Képző szerv hibás teljesítése esetén a Képző szervvel szemben kellékszavatossági igényt érvényesíthet a Polgári Törvénykönyvről szóló 2013. évi V. törvény (a továbbiakban: Ptk.) szabályai szerint. A Tanuló választása szerint a kellékszavatossági igénye alapján kérhet kijavítást vagy kicserélést, kivéve, ha a választott igény teljesítése lehetetlen vagy a Képző szerv számára más igénye teljesítéséhez képest aránytalan többletköltséggel járna. Ha a Tanuló a kijavítást vagy a kicserélést nem kérte, illetve nem kérhette, úgy igényelhet az ellenszolgáltatás arányos leszállítását vagy – végső esetben a szerződéstől elállhat. Választott kellékszavatossági jogáról a Tanuló egy másikra is áttérhet, az áttérés költségét azonban a Tanuló köteles viselni, kivéve, ha az indokolt volt vagy arra a Képző szerv okot adott.</w:t>
      </w:r>
    </w:p>
    <w:p w14:paraId="44B4DE01" w14:textId="03428EA4" w:rsidR="001A72DC" w:rsidRPr="001A72DC" w:rsidRDefault="004A4C4A" w:rsidP="001A72DC">
      <w:pPr>
        <w:numPr>
          <w:ilvl w:val="0"/>
          <w:numId w:val="16"/>
        </w:numPr>
        <w:shd w:val="clear" w:color="auto" w:fill="FFFFFF"/>
        <w:spacing w:after="0" w:line="240" w:lineRule="auto"/>
        <w:ind w:left="102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9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.2 A Tanuló köteles a hibát annak felfedezését követően haladéktalanul, de nem később, mint a hiba felfedezésétől számított két hónapon belül </w:t>
      </w:r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lastRenderedPageBreak/>
        <w:t xml:space="preserve">közölni a Képző szervvel. A szerződés teljesítésétől számított </w:t>
      </w:r>
      <w:proofErr w:type="gramStart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két éves</w:t>
      </w:r>
      <w:proofErr w:type="gramEnd"/>
      <w:r w:rsidR="001A72DC"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elévülési határidőn túl kellékszavatossági jogait a Tanuló már nem érvényesítheti.</w:t>
      </w:r>
    </w:p>
    <w:p w14:paraId="69B596C4" w14:textId="5904B667" w:rsidR="001A72DC" w:rsidRPr="001A72DC" w:rsidRDefault="004A4C4A" w:rsidP="004A4C4A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10.</w:t>
      </w:r>
      <w:r w:rsidR="001A72DC"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Szolgáltatással kapcsolatos bejelentések, panaszkezelés, békéltető testület</w:t>
      </w:r>
    </w:p>
    <w:p w14:paraId="7665C533" w14:textId="53889B04" w:rsidR="001A72DC" w:rsidRPr="001A72DC" w:rsidRDefault="001A72DC" w:rsidP="001A72DC">
      <w:pPr>
        <w:numPr>
          <w:ilvl w:val="1"/>
          <w:numId w:val="17"/>
        </w:numPr>
        <w:shd w:val="clear" w:color="auto" w:fill="FFFFFF"/>
        <w:spacing w:after="0" w:line="240" w:lineRule="auto"/>
        <w:ind w:left="2040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.1 A Tanuló szolgáltatással kapcsolatos bejelentéseit, észrevételeit vagy panaszait az alábbi elérhetőségek valamelyikén közölheti a Képző szerv felé:</w:t>
      </w:r>
    </w:p>
    <w:p w14:paraId="394B3A3A" w14:textId="61708441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e-mail: </w:t>
      </w:r>
      <w:r w:rsidR="00CF4CE8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szaszkatedra@gmail.com</w:t>
      </w: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 </w:t>
      </w:r>
    </w:p>
    <w:p w14:paraId="160590EC" w14:textId="507B6291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postai levelezési </w:t>
      </w:r>
      <w:proofErr w:type="gramStart"/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cím:  </w:t>
      </w:r>
      <w:r w:rsidR="00CF4CE8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4028</w:t>
      </w:r>
      <w:proofErr w:type="gramEnd"/>
      <w:r w:rsidR="00CF4CE8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 xml:space="preserve"> Debrecen Kassai út 129</w:t>
      </w:r>
    </w:p>
    <w:p w14:paraId="6E957D02" w14:textId="28C812E2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.2   A Képző szerv a Tanuló által küldött bejelentéseket rögzíti, és legalább egy évig megőrzi a bejelentés kivizsgálásának eredményével együtt. A Képző szerv vállalja, hogy a szolgáltatással kapcsolatban beérkezett bejelentéseket, azok tartalmától függően azonnal, de legkésőbb 60 napon belül kivizsgálja, és annak eredményéről a Tanulót értesíti.</w:t>
      </w:r>
    </w:p>
    <w:p w14:paraId="77E9964E" w14:textId="12A80CBE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.3   Amennyiben a Tanuló által küldött észrevétel érdemi kivizsgálásához további információ szükséges, úgy a Képző szerv erről a Tanulót értesíti. A bejelentés kivizsgálása csak az információk beérkezését követően folytatódik. Az értesítés megküldésétől a kért információk beérkezéséig terjedő időtartam nem számít be a Képző szerv által a kivizsgálásra vállalt 60 napos időtartamba.</w:t>
      </w:r>
    </w:p>
    <w:p w14:paraId="573833C8" w14:textId="42D18C7F" w:rsidR="001A72DC" w:rsidRPr="001A72DC" w:rsidRDefault="001A72DC" w:rsidP="001A72D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1</w:t>
      </w:r>
      <w:r w:rsidR="004A4C4A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.4   Képző szerv tájékoztatja Tanulót, hogy panasza elutasítása esetén lehetősége van békéltető testülethez fordulni, melyek </w:t>
      </w:r>
      <w:r w:rsidR="00CF4CE8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Hajdú-Bihar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 xml:space="preserve"> megyei elérhetőségét itt találja:</w:t>
      </w:r>
    </w:p>
    <w:p w14:paraId="2C6E3EC7" w14:textId="77777777" w:rsidR="001A72DC" w:rsidRP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b/>
          <w:bCs/>
          <w:color w:val="191615"/>
          <w:kern w:val="0"/>
          <w:sz w:val="23"/>
          <w:szCs w:val="23"/>
          <w:lang w:eastAsia="hu-HU"/>
          <w14:ligatures w14:val="none"/>
        </w:rPr>
        <w:t>Hajdú-Bihar Megyei Békéltető Testület</w:t>
      </w:r>
    </w:p>
    <w:p w14:paraId="1C6B23E6" w14:textId="77777777" w:rsidR="001A72DC" w:rsidRDefault="001A72DC" w:rsidP="001A72D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t>Cím: 4025 Debrecen, Petőfi tér 10.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br/>
        <w:t>Telefon: +36-52/500-720</w:t>
      </w:r>
      <w:r w:rsidRPr="001A72DC"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  <w:br/>
        <w:t>E-mail: bekelteto@hbkik.hu</w:t>
      </w:r>
    </w:p>
    <w:p w14:paraId="74722328" w14:textId="77777777" w:rsidR="00CF4CE8" w:rsidRPr="00CF4CE8" w:rsidRDefault="00CF4CE8" w:rsidP="00CF4CE8">
      <w:pPr>
        <w:rPr>
          <w:rFonts w:ascii="Open Sans" w:eastAsia="Times New Roman" w:hAnsi="Open Sans" w:cs="Open Sans"/>
          <w:sz w:val="23"/>
          <w:szCs w:val="23"/>
          <w:lang w:eastAsia="hu-HU"/>
        </w:rPr>
      </w:pPr>
    </w:p>
    <w:p w14:paraId="0E0D2384" w14:textId="77777777" w:rsidR="00CF4CE8" w:rsidRPr="00CF4CE8" w:rsidRDefault="00CF4CE8" w:rsidP="00CF4CE8">
      <w:pPr>
        <w:rPr>
          <w:rFonts w:ascii="Open Sans" w:eastAsia="Times New Roman" w:hAnsi="Open Sans" w:cs="Open Sans"/>
          <w:sz w:val="23"/>
          <w:szCs w:val="23"/>
          <w:lang w:eastAsia="hu-HU"/>
        </w:rPr>
      </w:pPr>
    </w:p>
    <w:p w14:paraId="22FCB8FC" w14:textId="77777777" w:rsidR="00CF4CE8" w:rsidRDefault="00CF4CE8" w:rsidP="00CF4CE8">
      <w:pPr>
        <w:rPr>
          <w:rFonts w:ascii="Open Sans" w:eastAsia="Times New Roman" w:hAnsi="Open Sans" w:cs="Open Sans"/>
          <w:color w:val="191615"/>
          <w:kern w:val="0"/>
          <w:sz w:val="23"/>
          <w:szCs w:val="23"/>
          <w:lang w:eastAsia="hu-HU"/>
          <w14:ligatures w14:val="none"/>
        </w:rPr>
      </w:pPr>
    </w:p>
    <w:p w14:paraId="7A4AFF6F" w14:textId="2E8C9E18" w:rsidR="00CF4CE8" w:rsidRPr="001A72DC" w:rsidRDefault="00CF4CE8" w:rsidP="00CF4CE8">
      <w:pPr>
        <w:tabs>
          <w:tab w:val="left" w:pos="5184"/>
        </w:tabs>
        <w:rPr>
          <w:rFonts w:ascii="Open Sans" w:eastAsia="Times New Roman" w:hAnsi="Open Sans" w:cs="Open Sans"/>
          <w:sz w:val="23"/>
          <w:szCs w:val="23"/>
          <w:lang w:eastAsia="hu-HU"/>
        </w:rPr>
      </w:pPr>
      <w:r>
        <w:rPr>
          <w:rFonts w:ascii="Open Sans" w:eastAsia="Times New Roman" w:hAnsi="Open Sans" w:cs="Open Sans"/>
          <w:sz w:val="23"/>
          <w:szCs w:val="23"/>
          <w:lang w:eastAsia="hu-HU"/>
        </w:rPr>
        <w:tab/>
        <w:t>Szász Gabriella</w:t>
      </w:r>
      <w:r>
        <w:rPr>
          <w:rFonts w:ascii="Open Sans" w:eastAsia="Times New Roman" w:hAnsi="Open Sans" w:cs="Open Sans"/>
          <w:sz w:val="23"/>
          <w:szCs w:val="23"/>
          <w:lang w:eastAsia="hu-HU"/>
        </w:rPr>
        <w:br/>
        <w:t xml:space="preserve">                                                                       Ügyvezető: Szász-Katedra-2026 Kft</w:t>
      </w:r>
    </w:p>
    <w:sectPr w:rsidR="00CF4CE8" w:rsidRPr="001A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7DA"/>
    <w:multiLevelType w:val="multilevel"/>
    <w:tmpl w:val="F932BC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111EB"/>
    <w:multiLevelType w:val="multilevel"/>
    <w:tmpl w:val="18049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91BC0"/>
    <w:multiLevelType w:val="multilevel"/>
    <w:tmpl w:val="AF282A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C3E28"/>
    <w:multiLevelType w:val="multilevel"/>
    <w:tmpl w:val="ACA2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1A0813"/>
    <w:multiLevelType w:val="multilevel"/>
    <w:tmpl w:val="F6A6F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011F0"/>
    <w:multiLevelType w:val="multilevel"/>
    <w:tmpl w:val="A31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3B3850"/>
    <w:multiLevelType w:val="multilevel"/>
    <w:tmpl w:val="3FBA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C1342B"/>
    <w:multiLevelType w:val="multilevel"/>
    <w:tmpl w:val="074083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93309"/>
    <w:multiLevelType w:val="multilevel"/>
    <w:tmpl w:val="5E3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43350C"/>
    <w:multiLevelType w:val="multilevel"/>
    <w:tmpl w:val="A7EEEB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B87CD4"/>
    <w:multiLevelType w:val="multilevel"/>
    <w:tmpl w:val="3FCA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3F61DB"/>
    <w:multiLevelType w:val="multilevel"/>
    <w:tmpl w:val="B01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B34C58"/>
    <w:multiLevelType w:val="multilevel"/>
    <w:tmpl w:val="2CAA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5847FD"/>
    <w:multiLevelType w:val="multilevel"/>
    <w:tmpl w:val="0F8857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B04285"/>
    <w:multiLevelType w:val="multilevel"/>
    <w:tmpl w:val="52B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B76962"/>
    <w:multiLevelType w:val="multilevel"/>
    <w:tmpl w:val="6048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2F1918"/>
    <w:multiLevelType w:val="multilevel"/>
    <w:tmpl w:val="AC4A2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13EC0"/>
    <w:multiLevelType w:val="multilevel"/>
    <w:tmpl w:val="1ED2D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0901154">
    <w:abstractNumId w:val="12"/>
  </w:num>
  <w:num w:numId="2" w16cid:durableId="1153137082">
    <w:abstractNumId w:val="10"/>
  </w:num>
  <w:num w:numId="3" w16cid:durableId="273099968">
    <w:abstractNumId w:val="5"/>
  </w:num>
  <w:num w:numId="4" w16cid:durableId="1492865118">
    <w:abstractNumId w:val="17"/>
  </w:num>
  <w:num w:numId="5" w16cid:durableId="1465276708">
    <w:abstractNumId w:val="14"/>
  </w:num>
  <w:num w:numId="6" w16cid:durableId="1200585056">
    <w:abstractNumId w:val="0"/>
  </w:num>
  <w:num w:numId="7" w16cid:durableId="1802916589">
    <w:abstractNumId w:val="7"/>
  </w:num>
  <w:num w:numId="8" w16cid:durableId="1983651775">
    <w:abstractNumId w:val="3"/>
  </w:num>
  <w:num w:numId="9" w16cid:durableId="1954550557">
    <w:abstractNumId w:val="4"/>
  </w:num>
  <w:num w:numId="10" w16cid:durableId="394746218">
    <w:abstractNumId w:val="11"/>
  </w:num>
  <w:num w:numId="11" w16cid:durableId="1601454493">
    <w:abstractNumId w:val="1"/>
  </w:num>
  <w:num w:numId="12" w16cid:durableId="517039210">
    <w:abstractNumId w:val="15"/>
  </w:num>
  <w:num w:numId="13" w16cid:durableId="273289568">
    <w:abstractNumId w:val="16"/>
  </w:num>
  <w:num w:numId="14" w16cid:durableId="1675381975">
    <w:abstractNumId w:val="9"/>
  </w:num>
  <w:num w:numId="15" w16cid:durableId="319358552">
    <w:abstractNumId w:val="2"/>
  </w:num>
  <w:num w:numId="16" w16cid:durableId="202253009">
    <w:abstractNumId w:val="6"/>
  </w:num>
  <w:num w:numId="17" w16cid:durableId="1771855522">
    <w:abstractNumId w:val="13"/>
  </w:num>
  <w:num w:numId="18" w16cid:durableId="1051541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DC"/>
    <w:rsid w:val="001A72DC"/>
    <w:rsid w:val="001E24CB"/>
    <w:rsid w:val="004A4C4A"/>
    <w:rsid w:val="005E7A9B"/>
    <w:rsid w:val="0064467B"/>
    <w:rsid w:val="00656A17"/>
    <w:rsid w:val="00705C2D"/>
    <w:rsid w:val="007E717D"/>
    <w:rsid w:val="00975FC0"/>
    <w:rsid w:val="00986572"/>
    <w:rsid w:val="00B642FA"/>
    <w:rsid w:val="00C53A12"/>
    <w:rsid w:val="00CF4CE8"/>
    <w:rsid w:val="00E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E6A4"/>
  <w15:chartTrackingRefBased/>
  <w15:docId w15:val="{0BE5A50C-FA91-4200-AEB5-07C6EC2E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A7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A7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7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A7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A7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A7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A7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A7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A7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A7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A7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7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A72D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A72D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A72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A72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A72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A72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A7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A7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A7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A7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A7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A72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A72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A72D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A7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A72D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A72DC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9418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94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aszkated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4461</Words>
  <Characters>30787</Characters>
  <Application>Microsoft Office Word</Application>
  <DocSecurity>0</DocSecurity>
  <Lines>256</Lines>
  <Paragraphs>70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2026-06-30T12:57:00Z</dcterms:created>
  <dcterms:modified xsi:type="dcterms:W3CDTF">2026-06-30T14:18:00Z</dcterms:modified>
</cp:coreProperties>
</file>